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C" w:rsidRDefault="00CE5BAC" w:rsidP="00CE5BAC">
      <w:bookmarkStart w:id="0" w:name="_GoBack"/>
      <w:bookmarkEnd w:id="0"/>
      <w:r>
        <w:t>Общественная Палата РФ 27.10.2015.</w:t>
      </w:r>
    </w:p>
    <w:p w:rsidR="00CE5BAC" w:rsidRPr="00004A05" w:rsidRDefault="00CE5BAC" w:rsidP="00CE5BAC">
      <w:pPr>
        <w:rPr>
          <w:b/>
        </w:rPr>
      </w:pPr>
      <w:r w:rsidRPr="00004A05">
        <w:rPr>
          <w:b/>
        </w:rPr>
        <w:t>Круглый стол «Мониторинг развития саморегулируемых организаций во врачебном сообществе. Возможности непрерывного постдипломного образования врачей внутри СРО»</w:t>
      </w:r>
    </w:p>
    <w:p w:rsidR="00CE5BAC" w:rsidRDefault="00CE5BAC" w:rsidP="00CE5BAC">
      <w:r>
        <w:t>Добрый день</w:t>
      </w:r>
      <w:r w:rsidR="00004A05">
        <w:t>,</w:t>
      </w:r>
      <w:r>
        <w:t xml:space="preserve"> уважаемые коллеги!</w:t>
      </w:r>
    </w:p>
    <w:p w:rsidR="00CE5BAC" w:rsidRDefault="00581BCC" w:rsidP="00CE5BAC">
      <w:r>
        <w:t>С в</w:t>
      </w:r>
      <w:r w:rsidR="00CE5BAC">
        <w:t>ашего позволения, напомню Вам, что первая саморегулируемая организация среди врачей одной специальности зарегистрирована в Челябинской</w:t>
      </w:r>
      <w:r w:rsidR="005370AA">
        <w:t xml:space="preserve"> области  в октябре 2014 года. Она </w:t>
      </w:r>
      <w:r w:rsidR="00CE5BAC">
        <w:t>включает в себя сег</w:t>
      </w:r>
      <w:r w:rsidR="005370AA">
        <w:t>одня более 100 физических лиц (</w:t>
      </w:r>
      <w:r w:rsidR="00CE5BAC">
        <w:t xml:space="preserve">это более 80% от общего числа специалистов региона), объединенных по единому принципу – по специальности </w:t>
      </w:r>
      <w:r w:rsidR="005370AA">
        <w:t>«Т</w:t>
      </w:r>
      <w:r w:rsidR="00CE5BAC">
        <w:t>равматология-ортопедия</w:t>
      </w:r>
      <w:r w:rsidR="005370AA">
        <w:t>».  Об этом</w:t>
      </w:r>
      <w:r w:rsidR="00CE5BAC">
        <w:t xml:space="preserve"> мы говорили на площадке ОП</w:t>
      </w:r>
      <w:r w:rsidR="005370AA">
        <w:t xml:space="preserve"> </w:t>
      </w:r>
      <w:r w:rsidR="00CE5BAC">
        <w:t xml:space="preserve">РФ </w:t>
      </w:r>
      <w:r w:rsidR="005370AA">
        <w:t xml:space="preserve">почти </w:t>
      </w:r>
      <w:r w:rsidR="00CE5BAC">
        <w:t>год назад.</w:t>
      </w:r>
    </w:p>
    <w:p w:rsidR="005370AA" w:rsidRDefault="00CE5BAC" w:rsidP="00CE5BAC">
      <w:r>
        <w:t xml:space="preserve">Остановлюсь подробно на тех этапах  развития организации, которые </w:t>
      </w:r>
      <w:r w:rsidR="005370AA">
        <w:t xml:space="preserve">позволяют говорить о том, что эта СРО, созданная исключительно на добровольной основе, получила полное право на существование. </w:t>
      </w:r>
    </w:p>
    <w:p w:rsidR="005370AA" w:rsidRDefault="005370AA" w:rsidP="00CE5BAC">
      <w:r>
        <w:rPr>
          <w:b/>
        </w:rPr>
        <w:t xml:space="preserve"> </w:t>
      </w:r>
      <w:r>
        <w:t xml:space="preserve">Напомню, для получения </w:t>
      </w:r>
      <w:r w:rsidR="00CE5BAC">
        <w:t>статус</w:t>
      </w:r>
      <w:r>
        <w:t xml:space="preserve">а саморегулируемой организации </w:t>
      </w:r>
      <w:r w:rsidR="00CE5BAC">
        <w:t>нам необходимо было подать пакет документо</w:t>
      </w:r>
      <w:r>
        <w:t>в в Федеральный Росреестр. О</w:t>
      </w:r>
      <w:r w:rsidR="00CE5BAC">
        <w:t xml:space="preserve">сновным условием </w:t>
      </w:r>
      <w:r>
        <w:t xml:space="preserve">Росеестра </w:t>
      </w:r>
      <w:r w:rsidR="00CE5BAC">
        <w:t>был</w:t>
      </w:r>
      <w:r w:rsidR="00D55573">
        <w:t>о соблюдение</w:t>
      </w:r>
      <w:r w:rsidR="00CE5BAC">
        <w:t xml:space="preserve"> ряд</w:t>
      </w:r>
      <w:r w:rsidR="00D55573">
        <w:t>а</w:t>
      </w:r>
      <w:r w:rsidR="00CE5BAC">
        <w:t xml:space="preserve"> </w:t>
      </w:r>
      <w:r>
        <w:t xml:space="preserve">обязательных для исполнения </w:t>
      </w:r>
      <w:r w:rsidR="00CE5BAC">
        <w:t>требова</w:t>
      </w:r>
      <w:r>
        <w:t>ний</w:t>
      </w:r>
      <w:r w:rsidR="00CE5BAC">
        <w:t xml:space="preserve">. </w:t>
      </w:r>
      <w:r>
        <w:t xml:space="preserve"> </w:t>
      </w:r>
    </w:p>
    <w:p w:rsidR="005370AA" w:rsidRDefault="005370AA" w:rsidP="00CE5BAC">
      <w:r>
        <w:t>Необходимо было показать</w:t>
      </w:r>
      <w:r w:rsidR="00D55573">
        <w:t xml:space="preserve">: </w:t>
      </w:r>
    </w:p>
    <w:p w:rsidR="005370AA" w:rsidRDefault="005370AA" w:rsidP="00CE5BAC">
      <w:r>
        <w:t xml:space="preserve">- </w:t>
      </w:r>
      <w:r w:rsidR="00D55573">
        <w:t xml:space="preserve">дипломы и профессиональные сертификаты </w:t>
      </w:r>
      <w:r w:rsidR="00CE5BAC">
        <w:t xml:space="preserve"> более 100 травматологов-ортопедов, имеющих страховой полис профессионального страхования, </w:t>
      </w:r>
    </w:p>
    <w:p w:rsidR="005370AA" w:rsidRDefault="005370AA" w:rsidP="00CE5BAC">
      <w:r>
        <w:t xml:space="preserve">- </w:t>
      </w:r>
      <w:r w:rsidR="00CE5BAC">
        <w:t>наличие профессионального и этического стандарта, принятого общ</w:t>
      </w:r>
      <w:r>
        <w:t>им собранием данной организации</w:t>
      </w:r>
      <w:r w:rsidR="00CE5BAC">
        <w:t xml:space="preserve">. </w:t>
      </w:r>
    </w:p>
    <w:p w:rsidR="005370AA" w:rsidRDefault="005370AA" w:rsidP="00CE5BAC">
      <w:r>
        <w:t xml:space="preserve">- </w:t>
      </w:r>
      <w:r w:rsidR="00CE5BAC">
        <w:t>Также в составе организации должен был быть руководящий орган</w:t>
      </w:r>
      <w:r w:rsidR="00CE5BAC" w:rsidRPr="00CE5BAC">
        <w:t xml:space="preserve"> (</w:t>
      </w:r>
      <w:r w:rsidR="009B3E24">
        <w:t>и</w:t>
      </w:r>
      <w:r w:rsidR="00CE5BAC">
        <w:t xml:space="preserve">сполнительный директор), не из членов Ассоциации. </w:t>
      </w:r>
    </w:p>
    <w:p w:rsidR="005370AA" w:rsidRDefault="005370AA" w:rsidP="00CE5BAC">
      <w:r>
        <w:t xml:space="preserve">- В составе СРО необходимо </w:t>
      </w:r>
      <w:r w:rsidR="00CE5BAC">
        <w:t>было иметь несколько Комите</w:t>
      </w:r>
      <w:r>
        <w:t>тов, выбранных из числа членов. В частности, -</w:t>
      </w:r>
      <w:r w:rsidR="00CE5BAC">
        <w:t xml:space="preserve"> Контрольная комиссия и Дисцип</w:t>
      </w:r>
      <w:r w:rsidR="00D55573">
        <w:t>л</w:t>
      </w:r>
      <w:r w:rsidR="00CE5BAC">
        <w:t xml:space="preserve">инарный комитет. </w:t>
      </w:r>
    </w:p>
    <w:p w:rsidR="00BF3DA6" w:rsidRDefault="005370AA" w:rsidP="00CE5BAC">
      <w:r>
        <w:t xml:space="preserve">- </w:t>
      </w:r>
      <w:r w:rsidR="00CE5BAC">
        <w:t>Необходимое требование №</w:t>
      </w:r>
      <w:r w:rsidR="00D55573">
        <w:t>3</w:t>
      </w:r>
      <w:r w:rsidR="00CE5BAC">
        <w:t xml:space="preserve">15 ФЗ обязывало нас иметь в Правлении нескольких независимых членов в определенном соотношении к членам, </w:t>
      </w:r>
      <w:r w:rsidR="00587D46">
        <w:t>выбранным из состава Ассоциации.  И</w:t>
      </w:r>
      <w:r w:rsidR="00CE5BAC">
        <w:t>ми у нас стали известные травматологи-ортопеды из соседнего Кургана, с которыми нам приходилось тесно работать и раньше.</w:t>
      </w:r>
      <w:r w:rsidR="00587D46">
        <w:t xml:space="preserve"> Возглавил Правление</w:t>
      </w:r>
      <w:r w:rsidR="00D55573">
        <w:t xml:space="preserve"> главный внештатный специалист </w:t>
      </w:r>
      <w:r w:rsidR="00587D46">
        <w:t xml:space="preserve">регионального </w:t>
      </w:r>
      <w:r w:rsidR="00D55573">
        <w:t>Минздрава.</w:t>
      </w:r>
    </w:p>
    <w:p w:rsidR="00B04F6C" w:rsidRDefault="00CE5BAC" w:rsidP="00CE5BAC">
      <w:r>
        <w:t xml:space="preserve">Также законодательство обязывало нас иметь сайт, </w:t>
      </w:r>
      <w:r w:rsidR="00B04F6C">
        <w:t xml:space="preserve">отвечающий всем требованиям публичности. Сегодня на сайте </w:t>
      </w:r>
      <w:hyperlink r:id="rId8" w:history="1">
        <w:r w:rsidR="00B04F6C" w:rsidRPr="00337ECB">
          <w:rPr>
            <w:rStyle w:val="a4"/>
          </w:rPr>
          <w:t>http://travmatolog74.ru/</w:t>
        </w:r>
      </w:hyperlink>
      <w:r w:rsidR="00B04F6C">
        <w:t xml:space="preserve">  показаны: реестр членов, составы комиссий, устав и многое другое. Вся эта информация находится в открытом доступе не только для членов СРО, но и для потенциальных, настоящих и бывших наших пациентов. </w:t>
      </w:r>
    </w:p>
    <w:p w:rsidR="00C33BB5" w:rsidRDefault="00D65F6D" w:rsidP="00CE5BAC">
      <w:r>
        <w:t xml:space="preserve">Правление, выбранное после получения регистрационных документов,  на год запланировало график встреч Правления и Общего Собрания – главного органа Ассоциации. Кстати, </w:t>
      </w:r>
      <w:r w:rsidR="00C33BB5">
        <w:t xml:space="preserve"> все решения в А</w:t>
      </w:r>
      <w:r>
        <w:t>ссоциации принимаются простым голосованием</w:t>
      </w:r>
      <w:r w:rsidR="00C33BB5">
        <w:t>, тем самым обеспечивая участие к</w:t>
      </w:r>
      <w:r>
        <w:t>аждого травматолога в принятом его А</w:t>
      </w:r>
      <w:r w:rsidR="00C33BB5">
        <w:t>ссоциацией решении.</w:t>
      </w:r>
    </w:p>
    <w:p w:rsidR="00D65F6D" w:rsidRDefault="00C33BB5" w:rsidP="00CE5BAC">
      <w:r>
        <w:t xml:space="preserve">На первой же коллегии Минздрава нам было предложено  разработать План маршрутизации больных с коксартрозом и гонартрозом внутри нашего региона. После получения задания внутри </w:t>
      </w:r>
      <w:r w:rsidR="009B3E24">
        <w:lastRenderedPageBreak/>
        <w:t>А</w:t>
      </w:r>
      <w:r>
        <w:t xml:space="preserve">ссоциации была создана рабочая группа, которая в ближайшее время представит свое видение правильной маршрутизации сначала Общему собранию, а затем Минздраву. </w:t>
      </w:r>
    </w:p>
    <w:p w:rsidR="00B63B6A" w:rsidRDefault="00C33BB5" w:rsidP="00CE5BAC">
      <w:r>
        <w:t xml:space="preserve">В документе будут учтены все профессиональные тонкости правильного </w:t>
      </w:r>
      <w:r w:rsidR="00B63B6A">
        <w:t>решения о лечении пациентов с данной патологией, включая проведение операции по эндопротезированию суставов  или же выбор консервативных методик.</w:t>
      </w:r>
    </w:p>
    <w:p w:rsidR="00B63B6A" w:rsidRDefault="001734D0" w:rsidP="00CE5BAC">
      <w:r>
        <w:t xml:space="preserve">За прошедший год </w:t>
      </w:r>
      <w:r w:rsidR="00B63B6A">
        <w:t xml:space="preserve">НП СРО «Ассоциация Травматологов-ортопедов Челябинской области» </w:t>
      </w:r>
      <w:r>
        <w:t>был</w:t>
      </w:r>
      <w:r w:rsidR="00B63B6A">
        <w:t>о проведено более десяти заседаний Правления и четыре общих собрания. Я</w:t>
      </w:r>
      <w:r>
        <w:t xml:space="preserve">вка была достаточно высокой, что позволяло принимать запланированные Правлением решения  </w:t>
      </w:r>
      <w:r w:rsidR="009E3E76">
        <w:t>б</w:t>
      </w:r>
      <w:r>
        <w:t xml:space="preserve">ез потери времени. </w:t>
      </w:r>
    </w:p>
    <w:p w:rsidR="00B63B6A" w:rsidRDefault="00B63B6A" w:rsidP="00CE5BAC">
      <w:r>
        <w:t xml:space="preserve">Каждое общее собрание разбирало ряд вопросов. На каждом собрании обязательно был </w:t>
      </w:r>
      <w:r w:rsidR="001734D0">
        <w:t xml:space="preserve"> научный доклад, </w:t>
      </w:r>
      <w:r>
        <w:t xml:space="preserve">а также </w:t>
      </w:r>
      <w:r w:rsidR="001734D0">
        <w:t>разбор и разъяснения изменений оплаты за пролеченного больного с учетом внедренной с 2015 года системой оплаты по клиник</w:t>
      </w:r>
      <w:r>
        <w:t>о-статистическим группам (КСГ).</w:t>
      </w:r>
    </w:p>
    <w:p w:rsidR="00B63B6A" w:rsidRDefault="00B63B6A" w:rsidP="00CE5BAC">
      <w:r>
        <w:t xml:space="preserve">Кроме того, мы  несколько раз рассматривали </w:t>
      </w:r>
      <w:r w:rsidR="001734D0">
        <w:t>вопрос</w:t>
      </w:r>
      <w:r>
        <w:t xml:space="preserve">ы, касающиеся </w:t>
      </w:r>
      <w:r w:rsidR="001734D0">
        <w:t xml:space="preserve"> </w:t>
      </w:r>
      <w:r>
        <w:t>врачебной этики</w:t>
      </w:r>
      <w:r w:rsidR="00C41729">
        <w:t xml:space="preserve">, </w:t>
      </w:r>
      <w:r w:rsidR="001734D0">
        <w:t>кот</w:t>
      </w:r>
      <w:r>
        <w:t>орые</w:t>
      </w:r>
      <w:r w:rsidR="00D55573">
        <w:t xml:space="preserve"> включал</w:t>
      </w:r>
      <w:r>
        <w:t>и</w:t>
      </w:r>
      <w:r w:rsidR="00D55573">
        <w:t xml:space="preserve"> в себя обезличенный</w:t>
      </w:r>
      <w:r>
        <w:t xml:space="preserve"> </w:t>
      </w:r>
      <w:r w:rsidR="00C41729">
        <w:t xml:space="preserve">общий </w:t>
      </w:r>
      <w:r w:rsidR="001734D0">
        <w:t>разбор</w:t>
      </w:r>
      <w:r>
        <w:t xml:space="preserve"> поведения врачей</w:t>
      </w:r>
      <w:r w:rsidR="009B3E24">
        <w:t>-</w:t>
      </w:r>
      <w:r w:rsidR="00C41729">
        <w:t xml:space="preserve">членов Ассоциации при </w:t>
      </w:r>
      <w:r w:rsidR="001734D0">
        <w:t xml:space="preserve"> реально </w:t>
      </w:r>
      <w:r w:rsidR="00C41729">
        <w:t>произошедших клинических случаях</w:t>
      </w:r>
      <w:r>
        <w:t>. Цель - принятие</w:t>
      </w:r>
      <w:r w:rsidR="00C41729">
        <w:t xml:space="preserve"> поправок в этический стандарт, который был принят при регистрации СРО и который обязателен для исполнения всеми членами СРО, ведь того требует ФЗ 315.</w:t>
      </w:r>
      <w:r w:rsidR="009E3E76">
        <w:t xml:space="preserve"> </w:t>
      </w:r>
    </w:p>
    <w:p w:rsidR="009E3E76" w:rsidRDefault="00B63B6A" w:rsidP="00CE5BAC">
      <w:r>
        <w:t xml:space="preserve">Важно, что на общих собраниях </w:t>
      </w:r>
      <w:r w:rsidR="009E3E76">
        <w:t xml:space="preserve">регулярно стали проходить интерактивные разборы клинических случаев с участием </w:t>
      </w:r>
      <w:r>
        <w:t xml:space="preserve">и </w:t>
      </w:r>
      <w:r w:rsidR="009E3E76">
        <w:t xml:space="preserve">молодых врачей, </w:t>
      </w:r>
      <w:r>
        <w:t xml:space="preserve">и </w:t>
      </w:r>
      <w:r w:rsidR="009E3E76">
        <w:t>сотрудников кафедры</w:t>
      </w:r>
      <w:r>
        <w:t>,</w:t>
      </w:r>
      <w:r w:rsidR="009E3E76">
        <w:t xml:space="preserve"> и опытных специалистов.</w:t>
      </w:r>
    </w:p>
    <w:p w:rsidR="009E3E76" w:rsidRDefault="00B63B6A" w:rsidP="00CE5BAC">
      <w:r>
        <w:t>В сентябре 2015 года в</w:t>
      </w:r>
      <w:r w:rsidR="009E3E76">
        <w:t xml:space="preserve"> </w:t>
      </w:r>
      <w:r>
        <w:t>Ассоциацию</w:t>
      </w:r>
      <w:r w:rsidR="009E3E76">
        <w:t xml:space="preserve"> поступило </w:t>
      </w:r>
      <w:r>
        <w:t xml:space="preserve">интересное </w:t>
      </w:r>
      <w:r w:rsidR="00075302">
        <w:t>предложение от территориального</w:t>
      </w:r>
      <w:r w:rsidR="009E3E76">
        <w:t xml:space="preserve"> Росздравнадзора </w:t>
      </w:r>
      <w:r>
        <w:t xml:space="preserve">- </w:t>
      </w:r>
      <w:r w:rsidR="009E3E76">
        <w:t xml:space="preserve">обучить и аккредитовать нескольких членов </w:t>
      </w:r>
      <w:r>
        <w:t xml:space="preserve">нашей СРО </w:t>
      </w:r>
      <w:r w:rsidR="009E3E76">
        <w:t>как экспертов Росздравнадзора.</w:t>
      </w:r>
    </w:p>
    <w:p w:rsidR="009E3E76" w:rsidRDefault="00E66469" w:rsidP="00CE5BAC">
      <w:r>
        <w:t xml:space="preserve">Налажен диалог и с </w:t>
      </w:r>
      <w:r w:rsidR="00075302">
        <w:t xml:space="preserve">территориальным </w:t>
      </w:r>
      <w:r>
        <w:t xml:space="preserve">ФОМСом. Так, нам </w:t>
      </w:r>
      <w:r w:rsidR="00D0393D">
        <w:t xml:space="preserve">предложено </w:t>
      </w:r>
      <w:r w:rsidR="00075302">
        <w:t xml:space="preserve">внести предложение по разгруппировке КСГ: </w:t>
      </w:r>
      <w:r w:rsidR="00D0393D">
        <w:t>перегруппировать те группы и коэффициенты КСГ, которые, на наш профессиональный взгляд, на настоящий момент сформированы не совсем корректно. Эта работа идет полным ходом, мы получаем предложения от врачей из разных лечебных учреждений региона. А Правление А</w:t>
      </w:r>
      <w:r w:rsidR="00220B31">
        <w:t>ссоциации высказало предложение о создании рабочей</w:t>
      </w:r>
      <w:r w:rsidR="00075302">
        <w:t xml:space="preserve"> группы совместно с территориальным</w:t>
      </w:r>
      <w:r w:rsidR="00220B31">
        <w:t xml:space="preserve"> Фондом обязате</w:t>
      </w:r>
      <w:r w:rsidR="00D55573">
        <w:t>льного медицинского страхования для дальнейшей работы в ч</w:t>
      </w:r>
      <w:r w:rsidR="00D0393D">
        <w:t>асти уточнения системы расчетов</w:t>
      </w:r>
      <w:r w:rsidR="00D55573">
        <w:t>.</w:t>
      </w:r>
    </w:p>
    <w:p w:rsidR="00220B31" w:rsidRDefault="00220B31" w:rsidP="00CE5BAC">
      <w:r>
        <w:t xml:space="preserve">Также на адрес СРО НП «Ассоциация травматологов-ортопедов Челябинской области» поступило одно предложение  об участии в судебном процессе, где необходимо было представить суду общее экспертное мнение Ассоциации. После данного письма было принято решение о </w:t>
      </w:r>
      <w:r w:rsidR="00075302">
        <w:t>совместной работе с Минздравом</w:t>
      </w:r>
      <w:r w:rsidR="00A3778C">
        <w:t xml:space="preserve"> ЧО</w:t>
      </w:r>
      <w:r w:rsidR="002A638C">
        <w:t>.  При поступлении жалоб</w:t>
      </w:r>
      <w:r w:rsidR="00A3778C">
        <w:t>,</w:t>
      </w:r>
      <w:r>
        <w:t xml:space="preserve"> в которых фигурируют члены нашей ассоциации</w:t>
      </w:r>
      <w:r w:rsidR="002A638C">
        <w:t>, должен обязательно следовать их разбор</w:t>
      </w:r>
      <w:r>
        <w:t xml:space="preserve"> </w:t>
      </w:r>
      <w:r w:rsidR="002A638C">
        <w:t>и письменный ответ от имени</w:t>
      </w:r>
      <w:r w:rsidR="00A3778C">
        <w:t xml:space="preserve"> СРО. </w:t>
      </w:r>
    </w:p>
    <w:p w:rsidR="001E29B9" w:rsidRDefault="002A638C" w:rsidP="00CE5BAC">
      <w:r>
        <w:t xml:space="preserve">Отрадно, что </w:t>
      </w:r>
      <w:r w:rsidR="00A3778C">
        <w:t xml:space="preserve">наш </w:t>
      </w:r>
      <w:r w:rsidR="00DF6566">
        <w:t xml:space="preserve">опыт </w:t>
      </w:r>
      <w:r w:rsidR="00A3778C">
        <w:t>заинтересовал травматологов-ортопедов соседних регионов. После моего разъяснительного доклада на конференции травматологов-ортопедов в городе Уфа, ими было принято решение о создании</w:t>
      </w:r>
      <w:r w:rsidR="001E29B9">
        <w:t xml:space="preserve"> в своем регионе аналогичной СРО.</w:t>
      </w:r>
    </w:p>
    <w:p w:rsidR="00D54AA9" w:rsidRDefault="001E29B9" w:rsidP="00CE5BAC">
      <w:r>
        <w:t xml:space="preserve">Уже </w:t>
      </w:r>
      <w:r w:rsidR="00A3778C">
        <w:t>собра</w:t>
      </w:r>
      <w:r>
        <w:t>ны документы 105 врачей и поданы на регистрацию в Р</w:t>
      </w:r>
      <w:r w:rsidR="00A3778C">
        <w:t xml:space="preserve">осреестр. </w:t>
      </w:r>
      <w:r>
        <w:t xml:space="preserve">Уверен, </w:t>
      </w:r>
      <w:r w:rsidR="00D54AA9">
        <w:t xml:space="preserve">совсем </w:t>
      </w:r>
      <w:r>
        <w:t>с</w:t>
      </w:r>
      <w:r w:rsidR="00A61CAC">
        <w:t xml:space="preserve">коро мы будем говорить о существовании уже двух саморегулируемых организациях среди врачей одной специальности. </w:t>
      </w:r>
    </w:p>
    <w:p w:rsidR="00A3778C" w:rsidRDefault="00A3778C" w:rsidP="00CE5BAC">
      <w:r>
        <w:t>Следом за ними нашим опытом заинтересовались травматологи-ортопеды  Свердловской области, где</w:t>
      </w:r>
      <w:r w:rsidR="00A61CAC">
        <w:t xml:space="preserve"> сегодня уже  начата </w:t>
      </w:r>
      <w:r>
        <w:t xml:space="preserve"> консолидация</w:t>
      </w:r>
      <w:r w:rsidR="00A61CAC">
        <w:t xml:space="preserve"> травматологического</w:t>
      </w:r>
      <w:r>
        <w:t xml:space="preserve"> сообщества с целью последующей регистрации как СРО. На по</w:t>
      </w:r>
      <w:r w:rsidR="00D54AA9">
        <w:t xml:space="preserve">следней конференции, прошедшей в </w:t>
      </w:r>
      <w:r>
        <w:t xml:space="preserve">городе Екатеринбурге </w:t>
      </w:r>
      <w:r>
        <w:lastRenderedPageBreak/>
        <w:t>(Чаклинские чтения)</w:t>
      </w:r>
      <w:r w:rsidR="00D54AA9">
        <w:t>,</w:t>
      </w:r>
      <w:r>
        <w:t xml:space="preserve"> с просьбой рассказать и помочь с регистрацией СРО</w:t>
      </w:r>
      <w:r w:rsidR="00D55573">
        <w:t xml:space="preserve"> к нам обратились </w:t>
      </w:r>
      <w:r>
        <w:t xml:space="preserve"> Пермские, Курганские и Тюменские травматологи.</w:t>
      </w:r>
    </w:p>
    <w:p w:rsidR="00B45E32" w:rsidRDefault="00B45E32" w:rsidP="00CE5BAC">
      <w:r>
        <w:t>Организации, подобные нашей СРО травматологов-ортопедов, существуют во многих странах (Израиль, Германия</w:t>
      </w:r>
      <w:r w:rsidR="009B3E24">
        <w:t>, Польша, Англии и США и других</w:t>
      </w:r>
      <w:r>
        <w:t xml:space="preserve">). Все эти страны представлены во Всемирной Медицинской Ассоциации. К слову, очередная, 66 по счету, генеральная Ассамблея Всемирного врачебного парламента (так по-другому называют Всемирную Медицинскую </w:t>
      </w:r>
      <w:r w:rsidR="009B3E24">
        <w:t xml:space="preserve">Ассоциацию) в октябре 2015 г. </w:t>
      </w:r>
      <w:r>
        <w:t xml:space="preserve">в Москве. Мне довелось в составе российской делегации принять участие в этом историческом событии. </w:t>
      </w:r>
    </w:p>
    <w:p w:rsidR="00B45E32" w:rsidRDefault="00B45E32" w:rsidP="00CE5BAC">
      <w:r>
        <w:t xml:space="preserve">Возвращаясь к теме, хочу сказать уважаемым экспертам, что предложил своим коллегам, врачам травматологам из других регионов, </w:t>
      </w:r>
      <w:r w:rsidR="008A3821">
        <w:t>объединить</w:t>
      </w:r>
      <w:r>
        <w:t xml:space="preserve"> наши</w:t>
      </w:r>
      <w:r w:rsidR="00A61CAC">
        <w:t xml:space="preserve"> еди</w:t>
      </w:r>
      <w:r>
        <w:t>нообразные СРО</w:t>
      </w:r>
      <w:r w:rsidR="00A61CAC">
        <w:t xml:space="preserve"> в одну</w:t>
      </w:r>
      <w:r w:rsidR="00D55573">
        <w:t xml:space="preserve"> -</w:t>
      </w:r>
      <w:r w:rsidR="00A61CAC">
        <w:t xml:space="preserve"> Межрегиональную Ассоциацию травматологов-ортопедов</w:t>
      </w:r>
      <w:r>
        <w:t xml:space="preserve">. В будущем к Межрегиональной Ассоциации травматологов могут, при желании, добровольно присоединиться другие СРО, из других регионов. Нам это необходимо, чтобы иметь возможность обмениваться опытом, достижениями.  </w:t>
      </w:r>
    </w:p>
    <w:p w:rsidR="00A61CAC" w:rsidRDefault="00B45E32" w:rsidP="00CE5BAC">
      <w:r>
        <w:t xml:space="preserve">Несколько уважаемых врачей из других регионов </w:t>
      </w:r>
      <w:r w:rsidR="008A3821">
        <w:t xml:space="preserve"> выразили</w:t>
      </w:r>
      <w:r w:rsidR="00A61CAC">
        <w:t xml:space="preserve"> желание работать </w:t>
      </w:r>
      <w:r>
        <w:t xml:space="preserve">вместе </w:t>
      </w:r>
      <w:r w:rsidR="00A61CAC">
        <w:t>и создавать единые</w:t>
      </w:r>
      <w:r w:rsidR="008A3821">
        <w:t xml:space="preserve"> стандарты</w:t>
      </w:r>
      <w:r w:rsidR="00456461">
        <w:t>.  А</w:t>
      </w:r>
      <w:r w:rsidR="008A3821">
        <w:t xml:space="preserve"> в будущем</w:t>
      </w:r>
      <w:r w:rsidR="00456461">
        <w:t>,</w:t>
      </w:r>
      <w:r w:rsidR="008A3821">
        <w:t xml:space="preserve"> может быть</w:t>
      </w:r>
      <w:r w:rsidR="00456461">
        <w:t>,</w:t>
      </w:r>
      <w:r w:rsidR="008A3821">
        <w:t xml:space="preserve"> и единые</w:t>
      </w:r>
      <w:r w:rsidR="00A61CAC">
        <w:t xml:space="preserve"> протоколы лечения </w:t>
      </w:r>
      <w:r w:rsidR="00456461">
        <w:t>будем регистрировать в Росеестре. И тогда эти стандарты станут обязательными для исполнения всеми членами</w:t>
      </w:r>
      <w:r w:rsidR="008A3821">
        <w:t xml:space="preserve"> межрегиональной ассоциации. </w:t>
      </w:r>
    </w:p>
    <w:p w:rsidR="004D4596" w:rsidRDefault="00404A9B" w:rsidP="00CE5BAC">
      <w:r>
        <w:t xml:space="preserve">Мне </w:t>
      </w:r>
      <w:r w:rsidR="004D4596">
        <w:t xml:space="preserve">известно, что каждая из врачебных ассоциаций стран-участниц Всемирной Медицинской Ассоциации, </w:t>
      </w:r>
      <w:r w:rsidR="008A3821">
        <w:t xml:space="preserve"> была построена «снизу» путем объединения врачей одной специальности. </w:t>
      </w:r>
    </w:p>
    <w:p w:rsidR="004D4596" w:rsidRDefault="004D4596" w:rsidP="00CE5BAC">
      <w:r>
        <w:t>В каждой стране структура врачебных ассоциаций своя, с различными функциями, переданными государством.  Но есть одно важное условие, которое соблюдается во всех странах:</w:t>
      </w:r>
      <w:r w:rsidR="00334773">
        <w:t xml:space="preserve"> все протоколы лечения разрабатываются изнач</w:t>
      </w:r>
      <w:r>
        <w:t xml:space="preserve">ально во врачебном сообществе, и лишь </w:t>
      </w:r>
      <w:r w:rsidR="00334773">
        <w:t xml:space="preserve"> затем утверждаются Министерствами здравоохранения в своих странах. </w:t>
      </w:r>
    </w:p>
    <w:p w:rsidR="004D4596" w:rsidRDefault="004D4596" w:rsidP="00CE5BAC">
      <w:r>
        <w:t xml:space="preserve">Врачебные организации </w:t>
      </w:r>
      <w:r w:rsidR="00334773">
        <w:t xml:space="preserve"> потом несут ответственность за соблюдение своими врачами </w:t>
      </w:r>
      <w:r>
        <w:t xml:space="preserve"> </w:t>
      </w:r>
      <w:r w:rsidR="00334773">
        <w:t xml:space="preserve"> п</w:t>
      </w:r>
      <w:r>
        <w:t xml:space="preserve">ротоколов и стандартов, </w:t>
      </w:r>
      <w:r w:rsidR="00334773">
        <w:t>клинических рекомендаций, тем самым</w:t>
      </w:r>
      <w:r>
        <w:t xml:space="preserve"> </w:t>
      </w:r>
      <w:r w:rsidR="00334773">
        <w:t xml:space="preserve">разделяя ответственность с Минздравом перед пациентами. </w:t>
      </w:r>
    </w:p>
    <w:p w:rsidR="00444CCD" w:rsidRDefault="00334773" w:rsidP="00CE5BAC">
      <w:r>
        <w:t>Также важно, что во всех странах</w:t>
      </w:r>
      <w:r w:rsidR="00D55573">
        <w:t>-</w:t>
      </w:r>
      <w:r>
        <w:t xml:space="preserve">членах ВМА </w:t>
      </w:r>
      <w:r w:rsidR="0096302E">
        <w:t>(</w:t>
      </w:r>
      <w:r w:rsidR="00444CCD">
        <w:t xml:space="preserve">а их сегодня 116) врачи обладают </w:t>
      </w:r>
      <w:r>
        <w:t xml:space="preserve"> </w:t>
      </w:r>
      <w:r w:rsidR="00444CCD">
        <w:t xml:space="preserve"> профессиональной автономией.  Везде</w:t>
      </w:r>
      <w:r>
        <w:t xml:space="preserve"> приняты отдельные законы о врачебной практике и</w:t>
      </w:r>
      <w:r w:rsidR="0038622A">
        <w:t>ли</w:t>
      </w:r>
      <w:r w:rsidR="00444CCD">
        <w:t xml:space="preserve"> деятельности врача. Все это пока </w:t>
      </w:r>
      <w:r>
        <w:t xml:space="preserve">отсутствует в РФ. </w:t>
      </w:r>
    </w:p>
    <w:p w:rsidR="00334773" w:rsidRDefault="00334773" w:rsidP="00CE5BAC">
      <w:r>
        <w:t>Но радует уже тот факт, что на Ген</w:t>
      </w:r>
      <w:r w:rsidR="00444CCD">
        <w:t>еральную  А</w:t>
      </w:r>
      <w:r>
        <w:t>ссамблею ВМА приехал с приветственным словом замминистра здравоохранения РФ, что обнад</w:t>
      </w:r>
      <w:r w:rsidR="00444CCD">
        <w:t xml:space="preserve">еживает и говорит о </w:t>
      </w:r>
      <w:r>
        <w:t xml:space="preserve">внимании </w:t>
      </w:r>
      <w:r w:rsidR="00444CCD">
        <w:t>наших властей к В</w:t>
      </w:r>
      <w:r>
        <w:t>с</w:t>
      </w:r>
      <w:r w:rsidR="00444CCD">
        <w:t>емирному врачебному парламенту.</w:t>
      </w:r>
    </w:p>
    <w:p w:rsidR="00403E93" w:rsidRDefault="009203CE" w:rsidP="00CE5BAC">
      <w:r>
        <w:t>Теперь хочу остановиться</w:t>
      </w:r>
      <w:r w:rsidR="00403E93">
        <w:t xml:space="preserve"> на том, </w:t>
      </w:r>
      <w:r w:rsidR="0096302E">
        <w:t xml:space="preserve">что мы, проработав год, как саморегулируемая организация среди врачей одной специальности, хотели бы предложить </w:t>
      </w:r>
      <w:r w:rsidR="00403E93">
        <w:t xml:space="preserve">в направлении изменения действующего законодательства. Без изменений в законодательстве профессиональные врачебные СРО много не смогут делать в полную силу. В частности </w:t>
      </w:r>
      <w:r w:rsidR="009C36E5">
        <w:t xml:space="preserve">- оказывать помощь вузам </w:t>
      </w:r>
      <w:r w:rsidR="00403E93">
        <w:t xml:space="preserve">в предстоящей аккредитации специалистов. Или - принимать активное участие непрерывном образовании врачей. </w:t>
      </w:r>
    </w:p>
    <w:p w:rsidR="00403E93" w:rsidRDefault="00403E93" w:rsidP="00CE5BAC">
      <w:r>
        <w:t>Итак:</w:t>
      </w:r>
    </w:p>
    <w:p w:rsidR="00403E93" w:rsidRDefault="00403E93" w:rsidP="00CE5BAC"/>
    <w:p w:rsidR="0096302E" w:rsidRDefault="00403E93" w:rsidP="00CE5BAC">
      <w:r>
        <w:t xml:space="preserve"> </w:t>
      </w:r>
    </w:p>
    <w:p w:rsidR="0096302E" w:rsidRDefault="0096302E" w:rsidP="0096302E">
      <w:pPr>
        <w:pStyle w:val="a3"/>
        <w:numPr>
          <w:ilvl w:val="0"/>
          <w:numId w:val="1"/>
        </w:numPr>
      </w:pPr>
      <w:r>
        <w:t>Предлагаем внести изменения в часть 3 ст.76 ФЗ «Об основах охраны здоров</w:t>
      </w:r>
      <w:r w:rsidR="00370A26">
        <w:t>ья граждан в РФ» в части измени</w:t>
      </w:r>
      <w:r>
        <w:t xml:space="preserve">я </w:t>
      </w:r>
      <w:r w:rsidR="00370A26">
        <w:t xml:space="preserve">и </w:t>
      </w:r>
      <w:r>
        <w:t>расчета численности членов профессиональной некоммерческой организации, имеющей право принимать участие:</w:t>
      </w:r>
    </w:p>
    <w:p w:rsidR="0096302E" w:rsidRDefault="0096302E" w:rsidP="0096302E">
      <w:pPr>
        <w:pStyle w:val="a3"/>
      </w:pPr>
      <w:r>
        <w:t>- в аттестации врачей для получения ими квалификационыых категорий;</w:t>
      </w:r>
    </w:p>
    <w:p w:rsidR="0096302E" w:rsidRDefault="0096302E" w:rsidP="0096302E">
      <w:pPr>
        <w:pStyle w:val="a3"/>
      </w:pPr>
      <w:r>
        <w:t>- в заключении соглашений по тарифам на медицинские услуги</w:t>
      </w:r>
      <w:r w:rsidR="007B3698">
        <w:t xml:space="preserve"> в системе ОМС и в деятельности фондов ОМС;</w:t>
      </w:r>
    </w:p>
    <w:p w:rsidR="00F106D8" w:rsidRDefault="007B3698" w:rsidP="00F106D8">
      <w:pPr>
        <w:pStyle w:val="a3"/>
      </w:pPr>
      <w:r>
        <w:t>- в разработке территориальных программ государственных гарантий бесплатного оказания гражданам медицинской помощи.</w:t>
      </w:r>
    </w:p>
    <w:p w:rsidR="00F106D8" w:rsidRDefault="00F106D8" w:rsidP="00F106D8">
      <w:pPr>
        <w:pStyle w:val="a3"/>
      </w:pPr>
    </w:p>
    <w:p w:rsidR="007B3698" w:rsidRDefault="00F106D8" w:rsidP="00F106D8">
      <w:pPr>
        <w:pStyle w:val="a3"/>
      </w:pPr>
      <w:r>
        <w:t>2. Предлагаем п</w:t>
      </w:r>
      <w:r w:rsidR="007B3698">
        <w:t>редоставить право профессиональной некоммерческой организации принимать участие в решении указанных вопросов, если она основана на личном членстве врачей и объединяющей не менее 25 процентов от общей численности врачей конкретной специальности на территории субъекта РФ.</w:t>
      </w:r>
    </w:p>
    <w:p w:rsidR="007B3698" w:rsidRDefault="007B3698" w:rsidP="007B3698">
      <w:r>
        <w:t>Создание профессиональных некоммерческих организаций в большинстве случа</w:t>
      </w:r>
      <w:r w:rsidR="009C36E5">
        <w:t xml:space="preserve">ев осуществляется по критерию </w:t>
      </w:r>
      <w:r>
        <w:t>принадлежности к одной врачебной специальности (часть</w:t>
      </w:r>
      <w:r w:rsidR="00F106D8">
        <w:t xml:space="preserve"> 1 ст</w:t>
      </w:r>
      <w:r w:rsidR="009C36E5">
        <w:t>.</w:t>
      </w:r>
      <w:r w:rsidR="00F106D8">
        <w:t xml:space="preserve"> 76 ФЗ №323). В связи с этим</w:t>
      </w:r>
      <w:r>
        <w:t xml:space="preserve"> на территории конкретного субъекта</w:t>
      </w:r>
      <w:r w:rsidR="00F106D8">
        <w:t xml:space="preserve"> РФ </w:t>
      </w:r>
      <w:r>
        <w:t xml:space="preserve"> никогда не будет создана профессиональная некоммерческая организация, основанная на личном членстве врачей и объединяю</w:t>
      </w:r>
      <w:r w:rsidR="00910F4D">
        <w:t>щей не менее 25 процентов от общей численности врачей на территории субъекта РФ.</w:t>
      </w:r>
    </w:p>
    <w:p w:rsidR="00386BE4" w:rsidRDefault="00910F4D" w:rsidP="007B3698">
      <w:r>
        <w:t>Указанное позволит профессиональным некоммерческим организациям, созданным по</w:t>
      </w:r>
      <w:r w:rsidR="00F106D8">
        <w:t xml:space="preserve"> принадлежности к специальности, </w:t>
      </w:r>
      <w:r>
        <w:t>принимать участие</w:t>
      </w:r>
      <w:r w:rsidR="00386BE4">
        <w:t xml:space="preserve"> </w:t>
      </w:r>
      <w:r w:rsidR="00F106D8">
        <w:t>в решении кадровых вопросов</w:t>
      </w:r>
      <w:r w:rsidR="00386BE4">
        <w:t>:</w:t>
      </w:r>
      <w:r w:rsidR="00F106D8">
        <w:t xml:space="preserve"> </w:t>
      </w:r>
    </w:p>
    <w:p w:rsidR="00386BE4" w:rsidRDefault="00386BE4" w:rsidP="007B3698">
      <w:r>
        <w:t xml:space="preserve">- </w:t>
      </w:r>
      <w:r w:rsidR="00910F4D">
        <w:t xml:space="preserve">участие в аттестации специалистов для получения квалификационных категорий, </w:t>
      </w:r>
    </w:p>
    <w:p w:rsidR="00386BE4" w:rsidRDefault="00386BE4" w:rsidP="007B3698">
      <w:r>
        <w:t xml:space="preserve">- участие </w:t>
      </w:r>
      <w:r w:rsidR="00910F4D">
        <w:t xml:space="preserve">разработке программ подготовки и повышения квалификации врачей совместно с кафедрами медицинских ВУЗов, </w:t>
      </w:r>
    </w:p>
    <w:p w:rsidR="00386BE4" w:rsidRDefault="00386BE4" w:rsidP="007B3698">
      <w:r>
        <w:t xml:space="preserve">- </w:t>
      </w:r>
      <w:r w:rsidR="00910F4D">
        <w:t>ведение и поддержание в акт</w:t>
      </w:r>
      <w:r w:rsidR="00F106D8">
        <w:t>уальной форме регистра врачей-выпускников мед</w:t>
      </w:r>
      <w:r w:rsidR="009C36E5">
        <w:t>ицинских вуз</w:t>
      </w:r>
      <w:r>
        <w:t xml:space="preserve">ов </w:t>
      </w:r>
      <w:r w:rsidR="00910F4D">
        <w:t xml:space="preserve">в разрезе специальностей и контроль за их профессиональным уровнем и современностью профессиональной подготовки, </w:t>
      </w:r>
    </w:p>
    <w:p w:rsidR="00386BE4" w:rsidRDefault="00386BE4" w:rsidP="007B3698">
      <w:r>
        <w:t xml:space="preserve">- </w:t>
      </w:r>
      <w:r w:rsidR="00910F4D">
        <w:t xml:space="preserve">формирование банка вакансий в разрезе медицинских организаций регионов, </w:t>
      </w:r>
    </w:p>
    <w:p w:rsidR="00386BE4" w:rsidRDefault="00386BE4" w:rsidP="007B3698">
      <w:r>
        <w:t xml:space="preserve">- </w:t>
      </w:r>
      <w:r w:rsidR="00910F4D">
        <w:t xml:space="preserve">содействие специалистам в трудоустройстве  и подборе кадров для медицинских организаций, </w:t>
      </w:r>
    </w:p>
    <w:p w:rsidR="00910F4D" w:rsidRDefault="00386BE4" w:rsidP="007B3698">
      <w:r>
        <w:t xml:space="preserve">- </w:t>
      </w:r>
      <w:r w:rsidR="00910F4D">
        <w:t>оказание консультативной</w:t>
      </w:r>
      <w:r w:rsidR="006B65C8">
        <w:t xml:space="preserve"> и методической </w:t>
      </w:r>
      <w:r w:rsidR="00910F4D">
        <w:t xml:space="preserve"> помощи</w:t>
      </w:r>
      <w:r w:rsidR="006B65C8">
        <w:t xml:space="preserve"> молодым специ</w:t>
      </w:r>
      <w:r>
        <w:t>алистам в первые годы работы.</w:t>
      </w:r>
    </w:p>
    <w:p w:rsidR="00386BE4" w:rsidRDefault="00386BE4" w:rsidP="007B3698">
      <w:r>
        <w:t xml:space="preserve">Что касается </w:t>
      </w:r>
      <w:r w:rsidR="006B65C8">
        <w:t>оказания медицинской помощи</w:t>
      </w:r>
      <w:r>
        <w:t>, профессиональная врачебная СРО может:</w:t>
      </w:r>
    </w:p>
    <w:p w:rsidR="006B65C8" w:rsidRDefault="00386BE4" w:rsidP="007B3698">
      <w:r>
        <w:t xml:space="preserve"> - принимать участие</w:t>
      </w:r>
      <w:r w:rsidR="006B65C8">
        <w:t xml:space="preserve"> в разработке порядков и стандартов оказания медицинской помощи</w:t>
      </w:r>
      <w:r>
        <w:t xml:space="preserve"> (</w:t>
      </w:r>
      <w:r w:rsidR="0048385F">
        <w:t>часть 2 ст.76 ФЗ 323)</w:t>
      </w:r>
      <w:r>
        <w:t>.</w:t>
      </w:r>
    </w:p>
    <w:p w:rsidR="0048385F" w:rsidRDefault="00386BE4" w:rsidP="007B3698">
      <w:r>
        <w:t xml:space="preserve"> В</w:t>
      </w:r>
      <w:r w:rsidR="0048385F">
        <w:t>ажно, что в соответствии со ст.72 ФЗ 323 медицинские работники</w:t>
      </w:r>
      <w:r>
        <w:t xml:space="preserve"> имеют право</w:t>
      </w:r>
      <w:r w:rsidR="0048385F">
        <w:t xml:space="preserve"> на страхование риска своей профессиональной ответственности.</w:t>
      </w:r>
      <w:r>
        <w:t xml:space="preserve"> </w:t>
      </w:r>
      <w:r w:rsidR="0048385F">
        <w:t>Так, статьей 79 указанного ФЗ в обязанности медицинской организации включена обязанность по осуществлению страхования на слу</w:t>
      </w:r>
      <w:r>
        <w:t>чай причинения вреда  жизни и (</w:t>
      </w:r>
      <w:r w:rsidR="0048385F">
        <w:t>или) здоровью пациента при оказании медицинской помощи в соответствии с федеральным законом.</w:t>
      </w:r>
    </w:p>
    <w:p w:rsidR="0048385F" w:rsidRDefault="0048385F" w:rsidP="007B3698">
      <w:r>
        <w:t>Страхователями профессиональной ответственности врачей выступают медицинские учреждения любой организационно-правовой формы, а также физические лица (медицинские работники), имеющие лицензию</w:t>
      </w:r>
      <w:r w:rsidR="00EF2ACD">
        <w:t xml:space="preserve"> на определенные виды деятельности в сфере оказания медицинских услуг.</w:t>
      </w:r>
    </w:p>
    <w:p w:rsidR="00EF2ACD" w:rsidRDefault="00EF2ACD" w:rsidP="007B3698">
      <w:r>
        <w:t>Страховая защита распространяется на непреднамеренные профессиональные ошибки медицинского работника, имевшие место при выполнении им профессиональных обязанностей и повлекшие причинение вреда здоровью пациента.</w:t>
      </w:r>
    </w:p>
    <w:p w:rsidR="00EF2ACD" w:rsidRDefault="00EF2ACD" w:rsidP="007B3698">
      <w:r>
        <w:t xml:space="preserve">Страховым случаем по договору страхования профессиональной ответственности врачей  является установление обязанности медицинского учреждения или частнопрактикующего врача в судебном порядке или на основании бесспорной </w:t>
      </w:r>
      <w:r w:rsidR="0080756E">
        <w:t>гражданско-правовой претензии (</w:t>
      </w:r>
      <w:r>
        <w:t>досудебное урегулирование спора) возместить ущерб, нанесенный жизни и здоровью третьего лица (пациента) в результате непред</w:t>
      </w:r>
      <w:r w:rsidR="00F64817">
        <w:t>намеренных ошибочных действий (</w:t>
      </w:r>
      <w:r>
        <w:t>бездействия) врача – страховых рисков.</w:t>
      </w:r>
    </w:p>
    <w:p w:rsidR="00EF2ACD" w:rsidRDefault="00EF2ACD" w:rsidP="007B3698">
      <w:r>
        <w:t>В качестве страховых рисков в договорах страхования профессиональной ответственности врачей предусматриваются</w:t>
      </w:r>
      <w:r w:rsidR="00DE6ABD">
        <w:t xml:space="preserve"> различного рода ошибки, в частности, при установлении диагноза заболевания; в рекомендациях при проведении лечения; при выписке рецептов по приему лекарственных средств; при проведении хирургических операций; при проведении иных медицинских манипуляций.</w:t>
      </w:r>
    </w:p>
    <w:p w:rsidR="00DE6ABD" w:rsidRDefault="00DE6ABD" w:rsidP="007B3698">
      <w:r>
        <w:t>Введение в действие страхования от врачебной ошибки, с одной стороны, закрепляет право граждан на получение компенсации за действия врачей, с другой – может способствовать тому, что сами доктора могли бы с большей уверенностью использовать имеющиеся у них возможности.</w:t>
      </w:r>
    </w:p>
    <w:p w:rsidR="00DE6ABD" w:rsidRDefault="00DE6ABD" w:rsidP="007B3698">
      <w:r>
        <w:t xml:space="preserve">Однако ввести подобное страхование в России не так просто. Одно из препятствий на </w:t>
      </w:r>
      <w:r w:rsidR="00F64817">
        <w:t xml:space="preserve">этом </w:t>
      </w:r>
      <w:r>
        <w:t xml:space="preserve">пути сейчас – отсутствие в действующем законодательстве четкого определения таких понятий, как «врачебная ошибка», «врачебная халатность» и «врачебная небрежность», которые </w:t>
      </w:r>
      <w:r w:rsidR="00A37CB5">
        <w:t>предполагают разные меры ответственности. На сегодняшний день привлечь «незастрахованного» врача к ответственности можно только по суду, вменив ему ст.293 «Халатность» Уголовного кодекса. Однако судебных разбирательств на практике было немного.</w:t>
      </w:r>
    </w:p>
    <w:p w:rsidR="00A37CB5" w:rsidRDefault="00A37CB5" w:rsidP="007B3698">
      <w:r>
        <w:t xml:space="preserve">В связи с чем предлагаем внести </w:t>
      </w:r>
      <w:r w:rsidR="006B2F13">
        <w:t>изменения в Федеральный Закон «</w:t>
      </w:r>
      <w:r>
        <w:t xml:space="preserve">Об основах охраны здоровья граждан в РФ» в части определения в нем понятий </w:t>
      </w:r>
      <w:r w:rsidR="006B2F13">
        <w:t>«</w:t>
      </w:r>
      <w:r>
        <w:t>врачебная ошибка</w:t>
      </w:r>
      <w:r w:rsidR="006B2F13">
        <w:t xml:space="preserve">».  Другой вариант - </w:t>
      </w:r>
      <w:r>
        <w:t>начать уже говорить об отдельном законе для врача «О врачебной практике».</w:t>
      </w:r>
    </w:p>
    <w:p w:rsidR="00A37CB5" w:rsidRDefault="00BE2176" w:rsidP="007B3698">
      <w:r>
        <w:t>Далее</w:t>
      </w:r>
      <w:r w:rsidR="006B2F13">
        <w:t>,</w:t>
      </w:r>
      <w:r>
        <w:t xml:space="preserve"> для дальнейшего развития нам необходимо изменить закон ФЗ о СРО, так как сегодня закон не устанавливает, что же является страховым случаем применительно к ответственности членов СРО.</w:t>
      </w:r>
      <w:r w:rsidR="00BE4977">
        <w:t xml:space="preserve"> Закон о СРО необходимо дополнить в части определения вида страхуемой ответственности,  включив в ч</w:t>
      </w:r>
      <w:r w:rsidR="000A124F">
        <w:t xml:space="preserve"> </w:t>
      </w:r>
      <w:r w:rsidR="00BE4977">
        <w:t>1. Ст</w:t>
      </w:r>
      <w:r w:rsidR="000A124F">
        <w:t>.</w:t>
      </w:r>
      <w:r w:rsidR="00BE4977">
        <w:t xml:space="preserve"> 13 абзац следующего содержания: «Члены саморегулируемых организаций вправе страховать возникающие в их деятельности риски ответственности по обязательствам, возникающим вследствие причинения вреда жизни, здоровью или имуществу других лиц».</w:t>
      </w:r>
    </w:p>
    <w:p w:rsidR="00BE4977" w:rsidRDefault="00BE4977" w:rsidP="007B3698">
      <w:r>
        <w:t xml:space="preserve">В основе личного страхования лежит интерес конкретного члена СРО в страховании риска ответственности по обязательствам, вытекающим из осуществления предпринимательской и профессиональной </w:t>
      </w:r>
      <w:r w:rsidR="00221190">
        <w:t>деятельности, что способствует достижению такой цели СРО, как организация возмещения причиненного вреда вследствие недостатков, произведенных членом СРО товаров  (работ, услуг).</w:t>
      </w:r>
    </w:p>
    <w:p w:rsidR="00221190" w:rsidRDefault="00221190" w:rsidP="007B3698">
      <w:r>
        <w:t xml:space="preserve">Решение о заключении такого договора принимается самостоятельно членом СРО, но с учетом требований, установленных законодательством и принятыми стандартами и правилами саморегулирования. </w:t>
      </w:r>
    </w:p>
    <w:p w:rsidR="00221190" w:rsidRDefault="00221190" w:rsidP="007B3698">
      <w:r>
        <w:t>Также важно, что сегодня отсутствие врача как субъекта права</w:t>
      </w:r>
      <w:r w:rsidR="004A4206">
        <w:t xml:space="preserve"> в системе</w:t>
      </w:r>
      <w:r>
        <w:t xml:space="preserve"> не позволяет применить до конца </w:t>
      </w:r>
      <w:r w:rsidR="006B2F13">
        <w:t>«</w:t>
      </w:r>
      <w:r>
        <w:t>Закон о саморегулируемых организациях</w:t>
      </w:r>
      <w:r w:rsidR="006B2F13">
        <w:t>»</w:t>
      </w:r>
      <w:r w:rsidR="004A4206">
        <w:t>. Так</w:t>
      </w:r>
      <w:r w:rsidR="006B2F13">
        <w:t xml:space="preserve">, по договору страхования </w:t>
      </w:r>
      <w:r w:rsidR="004A4206">
        <w:t>страхуется член конкретной СРО, который в то же время является сотрудником юридического лица, где он непосредственно осуществляет профессиональную деятельность. Иски подаются на медицинскую организацию. Роль СРО и создание системы стра</w:t>
      </w:r>
      <w:r w:rsidR="009538B4">
        <w:t>хования членов СРО не имеет из-</w:t>
      </w:r>
      <w:r w:rsidR="004A4206">
        <w:t>за этого отношение к деятельности на практике. Из-за этого юридического перекоса</w:t>
      </w:r>
      <w:r w:rsidR="009538B4">
        <w:t xml:space="preserve"> не</w:t>
      </w:r>
      <w:r w:rsidR="004A4206">
        <w:t>понятно – кто выгодоприобретатель, когда причинен в</w:t>
      </w:r>
      <w:r w:rsidR="009538B4">
        <w:t>ред жизни и здоровью других лиц</w:t>
      </w:r>
      <w:r w:rsidR="004A4206">
        <w:t>.</w:t>
      </w:r>
    </w:p>
    <w:p w:rsidR="004A4206" w:rsidRDefault="004A4206" w:rsidP="007B3698">
      <w:r>
        <w:t>Также сегодня в судебных процессах СРО не привлекается в качеств</w:t>
      </w:r>
      <w:r w:rsidR="009538B4">
        <w:t>е участника процесса, так как ин</w:t>
      </w:r>
      <w:r>
        <w:t>ститут профессионального саморегулирования среди врачей одной специальности еще молод и требует законодательной доработки.</w:t>
      </w:r>
    </w:p>
    <w:p w:rsidR="004A4206" w:rsidRDefault="004A4206" w:rsidP="007B3698">
      <w:r>
        <w:t>Тем не менее</w:t>
      </w:r>
      <w:r w:rsidR="009538B4">
        <w:t>,</w:t>
      </w:r>
      <w:r>
        <w:t xml:space="preserve"> мож</w:t>
      </w:r>
      <w:r w:rsidR="009538B4">
        <w:t xml:space="preserve">но смело сказать, что начавшийся процесс </w:t>
      </w:r>
      <w:r>
        <w:t>самор</w:t>
      </w:r>
      <w:r w:rsidR="009538B4">
        <w:t>егулирования</w:t>
      </w:r>
      <w:r>
        <w:t xml:space="preserve"> в профессиональном врачебном сообществе</w:t>
      </w:r>
      <w:r w:rsidR="00EB7757">
        <w:t xml:space="preserve"> позволяет уже сегодня единообразно консолидировать врачей</w:t>
      </w:r>
      <w:r w:rsidR="009538B4">
        <w:t xml:space="preserve">  по конкретной специальности. Врачебное саморегулирование </w:t>
      </w:r>
      <w:r w:rsidR="00EB7757">
        <w:t>вскрывает сегодня основной юридический перекос - отсутствие правосубъектности врача, а также  необходимость разделения ответственности между врачом и медицинской организацией.</w:t>
      </w:r>
    </w:p>
    <w:p w:rsidR="00334773" w:rsidRDefault="00334773" w:rsidP="00CE5BAC"/>
    <w:p w:rsidR="00A3778C" w:rsidRDefault="00A3778C" w:rsidP="00CE5BAC"/>
    <w:p w:rsidR="00A3778C" w:rsidRDefault="00A3778C" w:rsidP="00CE5BAC"/>
    <w:p w:rsidR="00A3778C" w:rsidRDefault="00A3778C" w:rsidP="00CE5BAC"/>
    <w:p w:rsidR="001734D0" w:rsidRDefault="001734D0" w:rsidP="00CE5BAC"/>
    <w:p w:rsidR="00C41729" w:rsidRDefault="00C41729" w:rsidP="00CE5BAC"/>
    <w:p w:rsidR="001734D0" w:rsidRPr="00CE5BAC" w:rsidRDefault="001734D0" w:rsidP="00CE5BAC"/>
    <w:p w:rsidR="00CE5BAC" w:rsidRPr="00CE5BAC" w:rsidRDefault="00CE5BAC"/>
    <w:sectPr w:rsidR="00CE5BAC" w:rsidRPr="00CE5BAC" w:rsidSect="009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27" w:rsidRDefault="00472D27" w:rsidP="002A638C">
      <w:pPr>
        <w:spacing w:after="0" w:line="240" w:lineRule="auto"/>
      </w:pPr>
      <w:r>
        <w:separator/>
      </w:r>
    </w:p>
  </w:endnote>
  <w:endnote w:type="continuationSeparator" w:id="0">
    <w:p w:rsidR="00472D27" w:rsidRDefault="00472D27" w:rsidP="002A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27" w:rsidRDefault="00472D27" w:rsidP="002A638C">
      <w:pPr>
        <w:spacing w:after="0" w:line="240" w:lineRule="auto"/>
      </w:pPr>
      <w:r>
        <w:separator/>
      </w:r>
    </w:p>
  </w:footnote>
  <w:footnote w:type="continuationSeparator" w:id="0">
    <w:p w:rsidR="00472D27" w:rsidRDefault="00472D27" w:rsidP="002A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CA4"/>
    <w:multiLevelType w:val="hybridMultilevel"/>
    <w:tmpl w:val="EF7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25"/>
    <w:rsid w:val="00004A05"/>
    <w:rsid w:val="00075302"/>
    <w:rsid w:val="000A124F"/>
    <w:rsid w:val="000D1421"/>
    <w:rsid w:val="00154600"/>
    <w:rsid w:val="001734D0"/>
    <w:rsid w:val="00196305"/>
    <w:rsid w:val="001B6336"/>
    <w:rsid w:val="001E29B9"/>
    <w:rsid w:val="00220B31"/>
    <w:rsid w:val="00221190"/>
    <w:rsid w:val="002A638C"/>
    <w:rsid w:val="00334773"/>
    <w:rsid w:val="00370A26"/>
    <w:rsid w:val="0038622A"/>
    <w:rsid w:val="00386BE4"/>
    <w:rsid w:val="0039594E"/>
    <w:rsid w:val="003C0325"/>
    <w:rsid w:val="003F3B05"/>
    <w:rsid w:val="00402C08"/>
    <w:rsid w:val="00403E93"/>
    <w:rsid w:val="00404A9B"/>
    <w:rsid w:val="00411B35"/>
    <w:rsid w:val="00444CCD"/>
    <w:rsid w:val="0045473A"/>
    <w:rsid w:val="00456461"/>
    <w:rsid w:val="00472D27"/>
    <w:rsid w:val="0048385F"/>
    <w:rsid w:val="004A4206"/>
    <w:rsid w:val="004A7A7F"/>
    <w:rsid w:val="004D4596"/>
    <w:rsid w:val="005370AA"/>
    <w:rsid w:val="00581BCC"/>
    <w:rsid w:val="00587D46"/>
    <w:rsid w:val="005973F8"/>
    <w:rsid w:val="00690CE1"/>
    <w:rsid w:val="006B2F13"/>
    <w:rsid w:val="006B65C8"/>
    <w:rsid w:val="007B3698"/>
    <w:rsid w:val="0080756E"/>
    <w:rsid w:val="008A3821"/>
    <w:rsid w:val="00910F4D"/>
    <w:rsid w:val="009203CE"/>
    <w:rsid w:val="00931901"/>
    <w:rsid w:val="009538B4"/>
    <w:rsid w:val="0096302E"/>
    <w:rsid w:val="009B3E24"/>
    <w:rsid w:val="009C36E5"/>
    <w:rsid w:val="009C7671"/>
    <w:rsid w:val="009E3E76"/>
    <w:rsid w:val="009F7F15"/>
    <w:rsid w:val="00A00724"/>
    <w:rsid w:val="00A254C4"/>
    <w:rsid w:val="00A3778C"/>
    <w:rsid w:val="00A37CB5"/>
    <w:rsid w:val="00A61CAC"/>
    <w:rsid w:val="00B04F6C"/>
    <w:rsid w:val="00B45E32"/>
    <w:rsid w:val="00B63B6A"/>
    <w:rsid w:val="00BC0572"/>
    <w:rsid w:val="00BE2176"/>
    <w:rsid w:val="00BE4977"/>
    <w:rsid w:val="00BF3DA6"/>
    <w:rsid w:val="00C33BB5"/>
    <w:rsid w:val="00C41729"/>
    <w:rsid w:val="00CC2D10"/>
    <w:rsid w:val="00CE5BAC"/>
    <w:rsid w:val="00D0393D"/>
    <w:rsid w:val="00D54AA9"/>
    <w:rsid w:val="00D55573"/>
    <w:rsid w:val="00D65F6D"/>
    <w:rsid w:val="00D90403"/>
    <w:rsid w:val="00DC6F37"/>
    <w:rsid w:val="00DE6ABD"/>
    <w:rsid w:val="00DF6566"/>
    <w:rsid w:val="00E66469"/>
    <w:rsid w:val="00EB7757"/>
    <w:rsid w:val="00EF2ACD"/>
    <w:rsid w:val="00F106D8"/>
    <w:rsid w:val="00F6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F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38C"/>
  </w:style>
  <w:style w:type="paragraph" w:styleId="a7">
    <w:name w:val="footer"/>
    <w:basedOn w:val="a"/>
    <w:link w:val="a8"/>
    <w:uiPriority w:val="99"/>
    <w:semiHidden/>
    <w:unhideWhenUsed/>
    <w:rsid w:val="002A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F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38C"/>
  </w:style>
  <w:style w:type="paragraph" w:styleId="a7">
    <w:name w:val="footer"/>
    <w:basedOn w:val="a"/>
    <w:link w:val="a8"/>
    <w:uiPriority w:val="99"/>
    <w:semiHidden/>
    <w:unhideWhenUsed/>
    <w:rsid w:val="002A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matolog7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2015-11-18T11:10:00Z</dcterms:created>
  <dcterms:modified xsi:type="dcterms:W3CDTF">2015-11-18T11:10:00Z</dcterms:modified>
</cp:coreProperties>
</file>